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386A23" w:rsidRDefault="00386A23" w:rsidP="00386A23">
      <w:pPr>
        <w:jc w:val="center"/>
        <w:rPr>
          <w:sz w:val="24"/>
          <w:szCs w:val="24"/>
        </w:rPr>
      </w:pPr>
      <w:bookmarkStart w:id="0" w:name="_GoBack"/>
      <w:bookmarkEnd w:id="0"/>
      <w:r w:rsidRPr="00386A23">
        <w:rPr>
          <w:rFonts w:hint="eastAsia"/>
          <w:sz w:val="24"/>
          <w:szCs w:val="24"/>
        </w:rPr>
        <w:t>送り状</w:t>
      </w:r>
    </w:p>
    <w:p w:rsidR="00386A23" w:rsidRDefault="00386A23"/>
    <w:p w:rsidR="00386A23" w:rsidRPr="00386A23" w:rsidRDefault="00386A23" w:rsidP="00386A23">
      <w:pPr>
        <w:snapToGrid w:val="0"/>
        <w:spacing w:line="300" w:lineRule="atLeast"/>
        <w:rPr>
          <w:sz w:val="22"/>
          <w:u w:val="single"/>
        </w:rPr>
      </w:pPr>
      <w:r w:rsidRPr="00386A23">
        <w:rPr>
          <w:rFonts w:hint="eastAsia"/>
          <w:sz w:val="22"/>
          <w:u w:val="single"/>
        </w:rPr>
        <w:t>宝梱包様</w:t>
      </w:r>
    </w:p>
    <w:p w:rsidR="00386A23" w:rsidRDefault="00386A23" w:rsidP="00386A23">
      <w:pPr>
        <w:snapToGrid w:val="0"/>
        <w:spacing w:line="300" w:lineRule="atLeast"/>
        <w:rPr>
          <w:sz w:val="22"/>
        </w:rPr>
      </w:pPr>
    </w:p>
    <w:p w:rsidR="00386A23" w:rsidRPr="00386A23" w:rsidRDefault="00386A23" w:rsidP="00386A23">
      <w:pPr>
        <w:snapToGrid w:val="0"/>
        <w:spacing w:line="300" w:lineRule="atLeast"/>
        <w:rPr>
          <w:rFonts w:hint="eastAsia"/>
          <w:sz w:val="22"/>
        </w:rPr>
      </w:pPr>
      <w:r>
        <w:rPr>
          <w:rFonts w:hint="eastAsia"/>
          <w:sz w:val="22"/>
        </w:rPr>
        <w:t>いつもお世話になります。</w:t>
      </w:r>
    </w:p>
    <w:p w:rsidR="00386A23" w:rsidRPr="00386A23" w:rsidRDefault="00386A23" w:rsidP="00386A23">
      <w:pPr>
        <w:snapToGrid w:val="0"/>
        <w:spacing w:line="300" w:lineRule="atLeast"/>
        <w:rPr>
          <w:sz w:val="22"/>
        </w:rPr>
      </w:pPr>
      <w:r w:rsidRPr="00386A23">
        <w:rPr>
          <w:rFonts w:hint="eastAsia"/>
          <w:sz w:val="22"/>
        </w:rPr>
        <w:t>以下の荷物を1月12日午後２時頃に搬入致しますのでよろしくお願い致します。</w:t>
      </w:r>
    </w:p>
    <w:p w:rsidR="00386A23" w:rsidRPr="00386A23" w:rsidRDefault="00386A23" w:rsidP="00386A23">
      <w:pPr>
        <w:snapToGrid w:val="0"/>
        <w:spacing w:line="300" w:lineRule="atLeast"/>
        <w:rPr>
          <w:sz w:val="22"/>
        </w:rPr>
      </w:pPr>
    </w:p>
    <w:p w:rsidR="00386A23" w:rsidRPr="00386A23" w:rsidRDefault="00386A23" w:rsidP="00386A23">
      <w:pPr>
        <w:pStyle w:val="a3"/>
        <w:numPr>
          <w:ilvl w:val="0"/>
          <w:numId w:val="1"/>
        </w:numPr>
        <w:snapToGrid w:val="0"/>
        <w:spacing w:line="300" w:lineRule="atLeast"/>
        <w:ind w:leftChars="0"/>
        <w:rPr>
          <w:sz w:val="22"/>
        </w:rPr>
      </w:pPr>
      <w:r w:rsidRPr="00386A23">
        <w:rPr>
          <w:rFonts w:hint="eastAsia"/>
          <w:sz w:val="22"/>
        </w:rPr>
        <w:t>LC10Aシリーズ</w:t>
      </w:r>
    </w:p>
    <w:p w:rsidR="00386A23" w:rsidRPr="00386A23" w:rsidRDefault="00386A23" w:rsidP="00386A23">
      <w:pPr>
        <w:pStyle w:val="a3"/>
        <w:numPr>
          <w:ilvl w:val="0"/>
          <w:numId w:val="1"/>
        </w:numPr>
        <w:snapToGrid w:val="0"/>
        <w:spacing w:line="300" w:lineRule="atLeast"/>
        <w:ind w:leftChars="0"/>
        <w:rPr>
          <w:sz w:val="22"/>
        </w:rPr>
      </w:pPr>
      <w:r w:rsidRPr="00386A23">
        <w:rPr>
          <w:rFonts w:hint="eastAsia"/>
          <w:sz w:val="22"/>
        </w:rPr>
        <w:t>Agilent　1200シリーズ</w:t>
      </w:r>
    </w:p>
    <w:p w:rsidR="00386A23" w:rsidRDefault="00386A23" w:rsidP="00386A23">
      <w:pPr>
        <w:snapToGrid w:val="0"/>
        <w:spacing w:line="300" w:lineRule="atLeast"/>
        <w:rPr>
          <w:sz w:val="22"/>
        </w:rPr>
      </w:pPr>
    </w:p>
    <w:p w:rsidR="00386A23" w:rsidRPr="00386A23" w:rsidRDefault="00386A23" w:rsidP="00386A23">
      <w:pPr>
        <w:snapToGrid w:val="0"/>
        <w:spacing w:line="300" w:lineRule="atLeast"/>
        <w:rPr>
          <w:rFonts w:hint="eastAsia"/>
          <w:sz w:val="22"/>
        </w:rPr>
      </w:pPr>
      <w:r>
        <w:rPr>
          <w:rFonts w:hint="eastAsia"/>
          <w:sz w:val="22"/>
        </w:rPr>
        <w:t>各6箱ずつ程度になる予定です。</w:t>
      </w:r>
    </w:p>
    <w:p w:rsidR="00386A23" w:rsidRDefault="00386A23" w:rsidP="00386A23">
      <w:pPr>
        <w:snapToGrid w:val="0"/>
        <w:spacing w:line="300" w:lineRule="atLeast"/>
        <w:rPr>
          <w:sz w:val="22"/>
        </w:rPr>
      </w:pPr>
    </w:p>
    <w:p w:rsidR="00386A23" w:rsidRPr="00386A23" w:rsidRDefault="00386A23" w:rsidP="00386A23">
      <w:pPr>
        <w:snapToGrid w:val="0"/>
        <w:spacing w:line="300" w:lineRule="atLeast"/>
        <w:rPr>
          <w:sz w:val="22"/>
        </w:rPr>
      </w:pPr>
      <w:r w:rsidRPr="00386A23">
        <w:rPr>
          <w:rFonts w:hint="eastAsia"/>
          <w:sz w:val="22"/>
        </w:rPr>
        <w:t>これらを</w:t>
      </w:r>
      <w:r w:rsidRPr="00386A23">
        <w:rPr>
          <w:rFonts w:hint="eastAsia"/>
          <w:b/>
          <w:sz w:val="22"/>
          <w:u w:val="single"/>
        </w:rPr>
        <w:t>マルコーエクスプレス様</w:t>
      </w:r>
      <w:r w:rsidRPr="00386A23">
        <w:rPr>
          <w:rFonts w:hint="eastAsia"/>
          <w:sz w:val="22"/>
        </w:rPr>
        <w:t>が搬入して頂きます。</w:t>
      </w:r>
    </w:p>
    <w:p w:rsidR="00386A23" w:rsidRPr="00386A23" w:rsidRDefault="00386A23" w:rsidP="00386A23">
      <w:pPr>
        <w:snapToGrid w:val="0"/>
        <w:spacing w:line="300" w:lineRule="atLeast"/>
        <w:rPr>
          <w:sz w:val="22"/>
        </w:rPr>
      </w:pPr>
      <w:r w:rsidRPr="00386A23">
        <w:rPr>
          <w:rFonts w:hint="eastAsia"/>
          <w:sz w:val="22"/>
        </w:rPr>
        <w:t>よろしくお願い致します。</w:t>
      </w:r>
    </w:p>
    <w:p w:rsidR="00386A23" w:rsidRPr="00386A23" w:rsidRDefault="00386A23" w:rsidP="00386A23">
      <w:pPr>
        <w:snapToGrid w:val="0"/>
        <w:spacing w:line="300" w:lineRule="atLeast"/>
        <w:rPr>
          <w:sz w:val="22"/>
        </w:rPr>
      </w:pPr>
    </w:p>
    <w:p w:rsidR="00386A23" w:rsidRPr="00386A23" w:rsidRDefault="00386A23" w:rsidP="00386A23">
      <w:pPr>
        <w:snapToGrid w:val="0"/>
        <w:spacing w:line="300" w:lineRule="atLeast"/>
        <w:rPr>
          <w:sz w:val="22"/>
        </w:rPr>
      </w:pPr>
      <w:r w:rsidRPr="00386A23">
        <w:rPr>
          <w:rFonts w:hint="eastAsia"/>
          <w:sz w:val="22"/>
        </w:rPr>
        <w:t>PMC Trading　坊垣</w:t>
      </w:r>
    </w:p>
    <w:p w:rsidR="00386A23" w:rsidRDefault="00386A23" w:rsidP="00386A23">
      <w:pPr>
        <w:rPr>
          <w:rFonts w:hint="eastAsia"/>
        </w:rPr>
      </w:pPr>
    </w:p>
    <w:sectPr w:rsidR="00386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258BB"/>
    <w:multiLevelType w:val="hybridMultilevel"/>
    <w:tmpl w:val="41583422"/>
    <w:lvl w:ilvl="0" w:tplc="C4B635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23"/>
    <w:rsid w:val="00127079"/>
    <w:rsid w:val="00386A23"/>
    <w:rsid w:val="00507816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794A8"/>
  <w15:chartTrackingRefBased/>
  <w15:docId w15:val="{F5F9065D-BDFA-44A0-BF67-768ECDA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dcterms:created xsi:type="dcterms:W3CDTF">2019-01-10T05:26:00Z</dcterms:created>
  <dcterms:modified xsi:type="dcterms:W3CDTF">2019-01-10T05:31:00Z</dcterms:modified>
</cp:coreProperties>
</file>